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4CD7" w14:textId="77777777" w:rsidR="00C423B6" w:rsidRDefault="00C423B6" w:rsidP="00463243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82505C" wp14:editId="7529A3FF">
            <wp:simplePos x="0" y="0"/>
            <wp:positionH relativeFrom="margin">
              <wp:align>center</wp:align>
            </wp:positionH>
            <wp:positionV relativeFrom="paragraph">
              <wp:posOffset>-69215</wp:posOffset>
            </wp:positionV>
            <wp:extent cx="857250" cy="1064831"/>
            <wp:effectExtent l="0" t="0" r="0" b="2540"/>
            <wp:wrapNone/>
            <wp:docPr id="1" name="図 1" descr="原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原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3AAF2" w14:textId="77777777" w:rsidR="00C423B6" w:rsidRDefault="00C423B6" w:rsidP="00463243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1CC13E42" w14:textId="77777777" w:rsidR="00053B13" w:rsidRDefault="00053B13" w:rsidP="00463243">
      <w:pPr>
        <w:jc w:val="center"/>
        <w:rPr>
          <w:sz w:val="28"/>
          <w:szCs w:val="28"/>
        </w:rPr>
      </w:pPr>
      <w:r w:rsidRPr="00823DB5">
        <w:rPr>
          <w:rFonts w:ascii="HG丸ｺﾞｼｯｸM-PRO" w:eastAsia="HG丸ｺﾞｼｯｸM-PRO" w:hint="eastAsia"/>
          <w:b/>
          <w:sz w:val="28"/>
          <w:szCs w:val="28"/>
        </w:rPr>
        <w:t>キリスト教</w:t>
      </w:r>
      <w:r>
        <w:rPr>
          <w:rFonts w:ascii="HG丸ｺﾞｼｯｸM-PRO" w:eastAsia="HG丸ｺﾞｼｯｸM-PRO" w:hint="eastAsia"/>
          <w:b/>
          <w:sz w:val="28"/>
          <w:szCs w:val="28"/>
        </w:rPr>
        <w:t>基盤ワークショップ</w:t>
      </w:r>
    </w:p>
    <w:p w14:paraId="3C7E2937" w14:textId="77777777" w:rsidR="00053B13" w:rsidRPr="00872D72" w:rsidRDefault="00053B13" w:rsidP="00053B13">
      <w:pPr>
        <w:rPr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72D72">
        <w:rPr>
          <w:rFonts w:hint="eastAsia"/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</w:t>
      </w:r>
      <w:r w:rsidR="00463243" w:rsidRPr="00872D72">
        <w:rPr>
          <w:b/>
          <w:outline/>
          <w:noProof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inline distT="0" distB="0" distL="0" distR="0" wp14:anchorId="377ECA42" wp14:editId="4BCBBBDA">
                <wp:extent cx="5734050" cy="1485900"/>
                <wp:effectExtent l="0" t="0" r="0" b="381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340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6">
                              <a:lumMod val="20000"/>
                              <a:lumOff val="8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chemeClr val="accent6">
                              <a:lumMod val="20000"/>
                              <a:lumOff val="80000"/>
                            </a:schemeClr>
                          </a:extrusionClr>
                        </a:sp3d>
                      </wps:spPr>
                      <wps:txbx>
                        <w:txbxContent>
                          <w:p w14:paraId="6FE3DDDD" w14:textId="13C362D8" w:rsidR="00CA693E" w:rsidRPr="00456D8C" w:rsidRDefault="002871DC" w:rsidP="009C0358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iCs/>
                                <w:shadow/>
                                <w:color w:val="00B0F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D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iCs/>
                                <w:shadow/>
                                <w:color w:val="00B0F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山上の説教を</w:t>
                            </w:r>
                          </w:p>
                          <w:p w14:paraId="04F6F211" w14:textId="74949A94" w:rsidR="002871DC" w:rsidRPr="00456D8C" w:rsidRDefault="002871DC" w:rsidP="009C0358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iCs/>
                                <w:color w:val="FFC000"/>
                                <w:kern w:val="0"/>
                                <w:sz w:val="24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D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iCs/>
                                <w:shadow/>
                                <w:color w:val="00B0F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あらためて</w:t>
                            </w:r>
                            <w:r w:rsidR="00CA693E" w:rsidRPr="00456D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iCs/>
                                <w:shadow/>
                                <w:color w:val="00B0F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問い直す</w:t>
                            </w:r>
                            <w:r w:rsidR="00D53F76" w:rsidRPr="00456D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iCs/>
                                <w:shadow/>
                                <w:color w:val="00B0F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53F76" w:rsidRPr="00456D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iCs/>
                                <w:shadow/>
                                <w:color w:val="F7E60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D53F76" w:rsidRPr="00456D8C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iCs/>
                                <w:shadow/>
                                <w:color w:val="F7E60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art</w:t>
                            </w:r>
                            <w:r w:rsidR="00D53F76" w:rsidRPr="00456D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iCs/>
                                <w:shadow/>
                                <w:color w:val="F7E60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7ECA4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1.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" filled="f" stroked="f">
                <o:lock v:ext="edit" shapetype="t"/>
                <v:textbox style="mso-fit-shape-to-text:t">
                  <w:txbxContent>
                    <w:p w14:paraId="6FE3DDDD" w14:textId="13C362D8" w:rsidR="00CA693E" w:rsidRPr="00456D8C" w:rsidRDefault="002871DC" w:rsidP="009C0358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iCs/>
                          <w:shadow/>
                          <w:color w:val="00B0F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6D8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iCs/>
                          <w:shadow/>
                          <w:color w:val="00B0F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山上の説教を</w:t>
                      </w:r>
                    </w:p>
                    <w:p w14:paraId="04F6F211" w14:textId="74949A94" w:rsidR="002871DC" w:rsidRPr="00456D8C" w:rsidRDefault="002871DC" w:rsidP="009C0358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iCs/>
                          <w:color w:val="FFC000"/>
                          <w:kern w:val="0"/>
                          <w:sz w:val="24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6D8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iCs/>
                          <w:shadow/>
                          <w:color w:val="00B0F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あらためて</w:t>
                      </w:r>
                      <w:r w:rsidR="00CA693E" w:rsidRPr="00456D8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iCs/>
                          <w:shadow/>
                          <w:color w:val="00B0F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問い直す</w:t>
                      </w:r>
                      <w:r w:rsidR="00D53F76" w:rsidRPr="00456D8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iCs/>
                          <w:shadow/>
                          <w:color w:val="00B0F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53F76" w:rsidRPr="00456D8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iCs/>
                          <w:shadow/>
                          <w:color w:val="F7E60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D53F76" w:rsidRPr="00456D8C">
                        <w:rPr>
                          <w:rFonts w:ascii="HG丸ｺﾞｼｯｸM-PRO" w:eastAsia="HG丸ｺﾞｼｯｸM-PRO" w:hAnsi="HG丸ｺﾞｼｯｸM-PRO"/>
                          <w:b/>
                          <w:i/>
                          <w:iCs/>
                          <w:shadow/>
                          <w:color w:val="F7E60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art</w:t>
                      </w:r>
                      <w:r w:rsidR="00D53F76" w:rsidRPr="00456D8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iCs/>
                          <w:shadow/>
                          <w:color w:val="F7E60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7AE8F4" w14:textId="77777777" w:rsidR="00CA693E" w:rsidRPr="009C0358" w:rsidRDefault="00CA693E" w:rsidP="00354265">
      <w:pPr>
        <w:ind w:rightChars="-395" w:right="-829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9C0358">
        <w:rPr>
          <w:rFonts w:ascii="HG丸ｺﾞｼｯｸM-PRO" w:eastAsia="HG丸ｺﾞｼｯｸM-PRO" w:hAnsi="HG丸ｺﾞｼｯｸM-PRO" w:hint="eastAsia"/>
          <w:b/>
          <w:sz w:val="24"/>
        </w:rPr>
        <w:t>－平和について語り、欲望、貧しさ、人権について考える―</w:t>
      </w:r>
    </w:p>
    <w:p w14:paraId="4F5341C9" w14:textId="7F2D3CC3" w:rsidR="00E27BFB" w:rsidRDefault="00E27BFB" w:rsidP="00E27BFB">
      <w:pPr>
        <w:ind w:rightChars="-395" w:right="-829"/>
        <w:jc w:val="center"/>
        <w:rPr>
          <w:rFonts w:ascii="HG丸ｺﾞｼｯｸM-PRO" w:eastAsia="HG丸ｺﾞｼｯｸM-PRO" w:hAnsi="HG丸ｺﾞｼｯｸM-PRO"/>
          <w:szCs w:val="21"/>
        </w:rPr>
      </w:pPr>
      <w:r w:rsidRPr="009C0358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31023E" w:rsidRPr="009C0358">
        <w:rPr>
          <w:rFonts w:ascii="HG丸ｺﾞｼｯｸM-PRO" w:eastAsia="HG丸ｺﾞｼｯｸM-PRO" w:hAnsi="HG丸ｺﾞｼｯｸM-PRO" w:hint="eastAsia"/>
          <w:b/>
          <w:sz w:val="24"/>
        </w:rPr>
        <w:t>マタイ</w:t>
      </w:r>
      <w:r w:rsidRPr="009C0358">
        <w:rPr>
          <w:rFonts w:ascii="HG丸ｺﾞｼｯｸM-PRO" w:eastAsia="HG丸ｺﾞｼｯｸM-PRO" w:hAnsi="HG丸ｺﾞｼｯｸM-PRO" w:hint="eastAsia"/>
          <w:b/>
          <w:sz w:val="24"/>
        </w:rPr>
        <w:t>による福音書</w:t>
      </w:r>
      <w:r w:rsidR="0031023E" w:rsidRPr="009C0358"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Pr="009C0358">
        <w:rPr>
          <w:rFonts w:ascii="HG丸ｺﾞｼｯｸM-PRO" w:eastAsia="HG丸ｺﾞｼｯｸM-PRO" w:hAnsi="HG丸ｺﾞｼｯｸM-PRO" w:hint="eastAsia"/>
          <w:b/>
          <w:sz w:val="24"/>
        </w:rPr>
        <w:t>章</w:t>
      </w:r>
      <w:r w:rsidR="00354265" w:rsidRPr="009C0358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Pr="009C0358">
        <w:rPr>
          <w:rFonts w:ascii="HG丸ｺﾞｼｯｸM-PRO" w:eastAsia="HG丸ｺﾞｼｯｸM-PRO" w:hAnsi="HG丸ｺﾞｼｯｸM-PRO" w:hint="eastAsia"/>
          <w:b/>
          <w:sz w:val="24"/>
        </w:rPr>
        <w:t>～</w:t>
      </w:r>
      <w:r w:rsidR="00354265" w:rsidRPr="009C0358">
        <w:rPr>
          <w:rFonts w:ascii="HG丸ｺﾞｼｯｸM-PRO" w:eastAsia="HG丸ｺﾞｼｯｸM-PRO" w:hAnsi="HG丸ｺﾞｼｯｸM-PRO" w:hint="eastAsia"/>
          <w:b/>
          <w:sz w:val="24"/>
        </w:rPr>
        <w:t>１０</w:t>
      </w:r>
      <w:r w:rsidRPr="009C0358">
        <w:rPr>
          <w:rFonts w:ascii="HG丸ｺﾞｼｯｸM-PRO" w:eastAsia="HG丸ｺﾞｼｯｸM-PRO" w:hAnsi="HG丸ｺﾞｼｯｸM-PRO" w:hint="eastAsia"/>
          <w:b/>
          <w:sz w:val="24"/>
        </w:rPr>
        <w:t>節</w:t>
      </w:r>
      <w:r w:rsidRPr="009C0358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310A1AC" w14:textId="77777777" w:rsidR="009C0358" w:rsidRPr="009C0358" w:rsidRDefault="009C0358" w:rsidP="00E27BFB">
      <w:pPr>
        <w:ind w:rightChars="-395" w:right="-829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85B99C1" w14:textId="3D262BC4" w:rsidR="00456D8C" w:rsidRDefault="00D53F76" w:rsidP="00456D8C">
      <w:pPr>
        <w:ind w:rightChars="-395" w:right="-829" w:firstLineChars="100" w:firstLine="210"/>
        <w:jc w:val="left"/>
        <w:rPr>
          <w:rFonts w:ascii="HG丸ｺﾞｼｯｸM-PRO" w:eastAsia="HG丸ｺﾞｼｯｸM-PRO"/>
          <w:bCs/>
          <w:szCs w:val="21"/>
        </w:rPr>
      </w:pPr>
      <w:r w:rsidRPr="00CA693E">
        <w:rPr>
          <w:rFonts w:ascii="HG丸ｺﾞｼｯｸM-PRO" w:eastAsia="HG丸ｺﾞｼｯｸM-PRO" w:hint="eastAsia"/>
          <w:bCs/>
          <w:szCs w:val="21"/>
        </w:rPr>
        <w:t>戦争</w:t>
      </w:r>
      <w:r>
        <w:rPr>
          <w:rFonts w:ascii="HG丸ｺﾞｼｯｸM-PRO" w:eastAsia="HG丸ｺﾞｼｯｸM-PRO" w:hint="eastAsia"/>
          <w:bCs/>
          <w:szCs w:val="21"/>
        </w:rPr>
        <w:t>を終わらせるために戦争をし、</w:t>
      </w:r>
      <w:r w:rsidRPr="00CA693E">
        <w:rPr>
          <w:rFonts w:ascii="HG丸ｺﾞｼｯｸM-PRO" w:eastAsia="HG丸ｺﾞｼｯｸM-PRO" w:hint="eastAsia"/>
          <w:bCs/>
          <w:szCs w:val="21"/>
        </w:rPr>
        <w:t>人の命が奪われるという</w:t>
      </w:r>
      <w:r>
        <w:rPr>
          <w:rFonts w:ascii="HG丸ｺﾞｼｯｸM-PRO" w:eastAsia="HG丸ｺﾞｼｯｸM-PRO" w:hint="eastAsia"/>
          <w:bCs/>
          <w:szCs w:val="21"/>
        </w:rPr>
        <w:t>矛盾。平和な世界を願うYWCAは、キリ</w:t>
      </w:r>
    </w:p>
    <w:p w14:paraId="285409D6" w14:textId="356F7DB1" w:rsidR="00D53F76" w:rsidRDefault="00D53F76" w:rsidP="00456D8C">
      <w:pPr>
        <w:ind w:rightChars="-395" w:right="-829" w:firstLineChars="100" w:firstLine="210"/>
        <w:jc w:val="left"/>
        <w:rPr>
          <w:rFonts w:ascii="HG丸ｺﾞｼｯｸM-PRO" w:eastAsia="HG丸ｺﾞｼｯｸM-PRO"/>
          <w:bCs/>
          <w:szCs w:val="21"/>
        </w:rPr>
      </w:pPr>
      <w:r>
        <w:rPr>
          <w:rFonts w:ascii="HG丸ｺﾞｼｯｸM-PRO" w:eastAsia="HG丸ｺﾞｼｯｸM-PRO" w:hint="eastAsia"/>
          <w:bCs/>
          <w:szCs w:val="21"/>
        </w:rPr>
        <w:t>スト教という</w:t>
      </w:r>
      <w:r w:rsidR="00456D8C">
        <w:rPr>
          <w:rFonts w:ascii="HG丸ｺﾞｼｯｸM-PRO" w:eastAsia="HG丸ｺﾞｼｯｸM-PRO" w:hint="eastAsia"/>
          <w:bCs/>
          <w:szCs w:val="21"/>
        </w:rPr>
        <w:t>揺らぐ</w:t>
      </w:r>
      <w:r>
        <w:rPr>
          <w:rFonts w:ascii="HG丸ｺﾞｼｯｸM-PRO" w:eastAsia="HG丸ｺﾞｼｯｸM-PRO" w:hint="eastAsia"/>
          <w:bCs/>
          <w:szCs w:val="21"/>
        </w:rPr>
        <w:t>ことのない</w:t>
      </w:r>
      <w:r w:rsidR="00456D8C">
        <w:rPr>
          <w:rFonts w:ascii="HG丸ｺﾞｼｯｸM-PRO" w:eastAsia="HG丸ｺﾞｼｯｸM-PRO" w:hint="eastAsia"/>
          <w:bCs/>
          <w:szCs w:val="21"/>
        </w:rPr>
        <w:t>基盤</w:t>
      </w:r>
      <w:r>
        <w:rPr>
          <w:rFonts w:ascii="HG丸ｺﾞｼｯｸM-PRO" w:eastAsia="HG丸ｺﾞｼｯｸM-PRO" w:hint="eastAsia"/>
          <w:bCs/>
          <w:szCs w:val="21"/>
        </w:rPr>
        <w:t>のもとに</w:t>
      </w:r>
      <w:r w:rsidR="00456D8C">
        <w:rPr>
          <w:rFonts w:ascii="HG丸ｺﾞｼｯｸM-PRO" w:eastAsia="HG丸ｺﾞｼｯｸM-PRO" w:hint="eastAsia"/>
          <w:bCs/>
          <w:szCs w:val="21"/>
        </w:rPr>
        <w:t>、この世界にどう向き合っていけばよいのでしょうか。</w:t>
      </w:r>
    </w:p>
    <w:p w14:paraId="1B253862" w14:textId="77777777" w:rsidR="00456D8C" w:rsidRPr="00456D8C" w:rsidRDefault="00456D8C" w:rsidP="00456D8C">
      <w:pPr>
        <w:ind w:rightChars="-395" w:right="-829" w:firstLineChars="100" w:firstLine="210"/>
        <w:jc w:val="left"/>
        <w:rPr>
          <w:rFonts w:ascii="HG丸ｺﾞｼｯｸM-PRO" w:eastAsia="HG丸ｺﾞｼｯｸM-PRO"/>
          <w:bCs/>
          <w:szCs w:val="21"/>
        </w:rPr>
      </w:pPr>
      <w:r w:rsidRPr="00456D8C">
        <w:rPr>
          <w:rFonts w:ascii="HG丸ｺﾞｼｯｸM-PRO" w:eastAsia="HG丸ｺﾞｼｯｸM-PRO" w:hint="eastAsia"/>
          <w:bCs/>
          <w:szCs w:val="21"/>
        </w:rPr>
        <w:t>新約聖書マタイによる福音書5章の、イエスが初めて公に語られた「山上の説教」には、イエスの教え</w:t>
      </w:r>
    </w:p>
    <w:p w14:paraId="7DF0BAA0" w14:textId="77777777" w:rsidR="00456D8C" w:rsidRPr="00456D8C" w:rsidRDefault="00456D8C" w:rsidP="00456D8C">
      <w:pPr>
        <w:ind w:rightChars="-395" w:right="-829" w:firstLineChars="100" w:firstLine="210"/>
        <w:jc w:val="left"/>
        <w:rPr>
          <w:rFonts w:ascii="HG丸ｺﾞｼｯｸM-PRO" w:eastAsia="HG丸ｺﾞｼｯｸM-PRO"/>
          <w:bCs/>
          <w:szCs w:val="21"/>
        </w:rPr>
      </w:pPr>
      <w:r w:rsidRPr="00456D8C">
        <w:rPr>
          <w:rFonts w:ascii="HG丸ｺﾞｼｯｸM-PRO" w:eastAsia="HG丸ｺﾞｼｯｸM-PRO" w:hint="eastAsia"/>
          <w:bCs/>
          <w:szCs w:val="21"/>
        </w:rPr>
        <w:t>が集約されています。山上の説教をヒントにしながら、変えてはいけないことは何か、変えるべきことは</w:t>
      </w:r>
    </w:p>
    <w:p w14:paraId="0545A605" w14:textId="77777777" w:rsidR="00456D8C" w:rsidRDefault="00456D8C" w:rsidP="00456D8C">
      <w:pPr>
        <w:ind w:rightChars="-395" w:right="-829" w:firstLineChars="100" w:firstLine="210"/>
        <w:jc w:val="left"/>
        <w:rPr>
          <w:rFonts w:ascii="HG丸ｺﾞｼｯｸM-PRO" w:eastAsia="HG丸ｺﾞｼｯｸM-PRO"/>
          <w:bCs/>
          <w:szCs w:val="21"/>
        </w:rPr>
      </w:pPr>
      <w:r w:rsidRPr="00456D8C">
        <w:rPr>
          <w:rFonts w:ascii="HG丸ｺﾞｼｯｸM-PRO" w:eastAsia="HG丸ｺﾞｼｯｸM-PRO" w:hint="eastAsia"/>
          <w:bCs/>
          <w:szCs w:val="21"/>
        </w:rPr>
        <w:t>何か、私たちが進まなければならないところはどこか、という視点から、あらためて平和について考え</w:t>
      </w:r>
      <w:r>
        <w:rPr>
          <w:rFonts w:ascii="HG丸ｺﾞｼｯｸM-PRO" w:eastAsia="HG丸ｺﾞｼｯｸM-PRO" w:hint="eastAsia"/>
          <w:bCs/>
          <w:szCs w:val="21"/>
        </w:rPr>
        <w:t>合</w:t>
      </w:r>
    </w:p>
    <w:p w14:paraId="473F0ECE" w14:textId="48BBCE32" w:rsidR="004E3E6C" w:rsidRDefault="00456D8C" w:rsidP="009C0358">
      <w:pPr>
        <w:ind w:rightChars="-395" w:right="-829" w:firstLineChars="100" w:firstLine="210"/>
        <w:jc w:val="left"/>
        <w:rPr>
          <w:rFonts w:ascii="HG丸ｺﾞｼｯｸM-PRO" w:eastAsia="HG丸ｺﾞｼｯｸM-PRO"/>
          <w:bCs/>
          <w:szCs w:val="21"/>
        </w:rPr>
      </w:pPr>
      <w:r>
        <w:rPr>
          <w:rFonts w:ascii="HG丸ｺﾞｼｯｸM-PRO" w:eastAsia="HG丸ｺﾞｼｯｸM-PRO" w:hint="eastAsia"/>
          <w:bCs/>
          <w:szCs w:val="21"/>
        </w:rPr>
        <w:t>いましょう</w:t>
      </w:r>
      <w:r w:rsidRPr="00456D8C">
        <w:rPr>
          <w:rFonts w:ascii="HG丸ｺﾞｼｯｸM-PRO" w:eastAsia="HG丸ｺﾞｼｯｸM-PRO" w:hint="eastAsia"/>
          <w:bCs/>
          <w:szCs w:val="21"/>
        </w:rPr>
        <w:t>。</w:t>
      </w:r>
      <w:r w:rsidR="004E3E6C">
        <w:rPr>
          <w:rFonts w:ascii="HG丸ｺﾞｼｯｸM-PRO" w:eastAsia="HG丸ｺﾞｼｯｸM-PRO" w:hint="eastAsia"/>
          <w:bCs/>
          <w:szCs w:val="21"/>
        </w:rPr>
        <w:t>聖書を読んだことがない方</w:t>
      </w:r>
      <w:r>
        <w:rPr>
          <w:rFonts w:ascii="HG丸ｺﾞｼｯｸM-PRO" w:eastAsia="HG丸ｺﾞｼｯｸM-PRO" w:hint="eastAsia"/>
          <w:bCs/>
          <w:szCs w:val="21"/>
        </w:rPr>
        <w:t>でも</w:t>
      </w:r>
      <w:r w:rsidR="004E3E6C">
        <w:rPr>
          <w:rFonts w:ascii="HG丸ｺﾞｼｯｸM-PRO" w:eastAsia="HG丸ｺﾞｼｯｸM-PRO" w:hint="eastAsia"/>
          <w:bCs/>
          <w:szCs w:val="21"/>
        </w:rPr>
        <w:t>、ご一緒に考えられるワークショップです。</w:t>
      </w:r>
    </w:p>
    <w:p w14:paraId="55B01161" w14:textId="7AABA0E4" w:rsidR="00053B13" w:rsidRDefault="00354265" w:rsidP="00053B13">
      <w:pPr>
        <w:rPr>
          <w:rFonts w:ascii="HG丸ｺﾞｼｯｸM-PRO" w:eastAsia="HG丸ｺﾞｼｯｸM-PRO" w:hAnsi="MS UI Gothic"/>
          <w:b/>
          <w:sz w:val="36"/>
          <w:szCs w:val="36"/>
        </w:rPr>
      </w:pPr>
      <w:r>
        <w:rPr>
          <w:rFonts w:ascii="HG丸ｺﾞｼｯｸM-PRO" w:eastAsia="HG丸ｺﾞｼｯｸM-PR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81236F" wp14:editId="50C7CA02">
                <wp:simplePos x="0" y="0"/>
                <wp:positionH relativeFrom="margin">
                  <wp:posOffset>1556385</wp:posOffset>
                </wp:positionH>
                <wp:positionV relativeFrom="paragraph">
                  <wp:posOffset>397510</wp:posOffset>
                </wp:positionV>
                <wp:extent cx="4657725" cy="15811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581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A5C660" w14:textId="3756DD21" w:rsidR="00D03F82" w:rsidRPr="00CA693E" w:rsidRDefault="00053B13" w:rsidP="00053B13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CA69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＜プロフィール＞</w:t>
                            </w:r>
                            <w:r w:rsidR="00CA69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１９５５</w:t>
                            </w:r>
                            <w:r w:rsidR="00CA693E" w:rsidRPr="00CA69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年東京大森に生まれる。恵泉女学園大学名誉教授。慶応大学文学部哲学科、大学院修了、エディンバラ大学神学部卒業。哲学とキリスト教をかみ砕いた言葉で説明している。近年は杉原千畝研究を始め、周りに流されない立ち止まる勇気について熟考。野尻キャンプの縁で、</w:t>
                            </w:r>
                            <w:r w:rsidR="00CA69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東京ＹＷＣＡの</w:t>
                            </w:r>
                            <w:r w:rsidR="00CA693E" w:rsidRPr="00CA69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評議員を長く務めている。ジャズサックス演奏、ジャズピアノ演奏を得意とし、古今亭志ん朝風のテンポのよさが特徴である。近著『</w:t>
                            </w:r>
                            <w:r w:rsidR="00CA69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１０</w:t>
                            </w:r>
                            <w:r w:rsidR="00CA693E" w:rsidRPr="00CA69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歳の君に贈る、心を強くする</w:t>
                            </w:r>
                            <w:r w:rsidR="00CA69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２６</w:t>
                            </w:r>
                            <w:r w:rsidR="00CA693E" w:rsidRPr="00CA69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の言葉』好評発売中。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1236F" id="テキスト ボックス 2" o:spid="_x0000_s1027" type="#_x0000_t202" style="position:absolute;left:0;text-align:left;margin-left:122.55pt;margin-top:31.3pt;width:366.75pt;height:12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" filled="f" strokeweight=".25pt">
                <v:stroke dashstyle="dashDot"/>
                <v:textbox inset="5.85pt,.7pt,5.85pt,.7pt">
                  <w:txbxContent>
                    <w:p w14:paraId="3BA5C660" w14:textId="3756DD21" w:rsidR="00D03F82" w:rsidRPr="00CA693E" w:rsidRDefault="00053B13" w:rsidP="00053B13">
                      <w:pPr>
                        <w:rPr>
                          <w:rFonts w:ascii="ＭＳ ゴシック" w:eastAsia="ＭＳ ゴシック" w:hAnsi="ＭＳ ゴシック"/>
                          <w:bCs/>
                          <w:sz w:val="20"/>
                          <w:szCs w:val="20"/>
                        </w:rPr>
                      </w:pPr>
                      <w:r w:rsidRPr="00CA693E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＜プロフィール＞</w:t>
                      </w:r>
                      <w:r w:rsidR="00CA693E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１９５５</w:t>
                      </w:r>
                      <w:r w:rsidR="00CA693E" w:rsidRPr="00CA693E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年東京大森に生まれる。恵泉女学園大学名誉教授。慶応大学文学部哲学科、大学院修了、エディンバラ大学神学部卒業。哲学とキリスト教をかみ砕いた言葉で説明している。近年は杉原千畝研究を始め、周りに流されない立ち止まる勇気について熟考。野尻キャンプの縁で、</w:t>
                      </w:r>
                      <w:r w:rsidR="00CA693E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東京ＹＷＣＡの</w:t>
                      </w:r>
                      <w:r w:rsidR="00CA693E" w:rsidRPr="00CA693E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評議員を長く務めている。ジャズサックス演奏、ジャズピアノ演奏を得意とし、古今亭志ん朝風のテンポのよさが特徴である。近著『</w:t>
                      </w:r>
                      <w:r w:rsidR="00CA693E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１０</w:t>
                      </w:r>
                      <w:r w:rsidR="00CA693E" w:rsidRPr="00CA693E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歳の君に贈る、心を強くする</w:t>
                      </w:r>
                      <w:r w:rsidR="00CA693E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２６</w:t>
                      </w:r>
                      <w:r w:rsidR="00CA693E" w:rsidRPr="00CA693E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の言葉』好評発売中。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B13" w:rsidRPr="00331D00">
        <w:rPr>
          <w:rFonts w:ascii="HG丸ｺﾞｼｯｸM-PRO" w:eastAsia="HG丸ｺﾞｼｯｸM-PRO" w:hAnsi="MS UI Gothic" w:hint="eastAsia"/>
          <w:b/>
          <w:sz w:val="26"/>
          <w:szCs w:val="26"/>
        </w:rPr>
        <w:t>講　師：</w:t>
      </w:r>
      <w:r w:rsidR="00053B13" w:rsidRPr="000A5693">
        <w:rPr>
          <w:rFonts w:ascii="HG丸ｺﾞｼｯｸM-PRO" w:eastAsia="HG丸ｺﾞｼｯｸM-PRO" w:hAnsi="MS UI Gothic" w:hint="eastAsia"/>
          <w:b/>
          <w:sz w:val="32"/>
          <w:szCs w:val="32"/>
        </w:rPr>
        <w:t xml:space="preserve">　</w:t>
      </w:r>
      <w:r w:rsidR="0031023E">
        <w:rPr>
          <w:rFonts w:ascii="HG丸ｺﾞｼｯｸM-PRO" w:eastAsia="HG丸ｺﾞｼｯｸM-PRO" w:hAnsi="MS UI Gothic" w:hint="eastAsia"/>
          <w:b/>
          <w:sz w:val="36"/>
          <w:szCs w:val="36"/>
        </w:rPr>
        <w:t>岩村　太郎さん</w:t>
      </w:r>
      <w:r w:rsidR="003041D7">
        <w:rPr>
          <w:rFonts w:ascii="HG丸ｺﾞｼｯｸM-PRO" w:eastAsia="HG丸ｺﾞｼｯｸM-PRO" w:hAnsi="MS UI Gothic" w:hint="eastAsia"/>
          <w:b/>
          <w:sz w:val="36"/>
          <w:szCs w:val="36"/>
        </w:rPr>
        <w:t xml:space="preserve">　　　　　　　　　　　　　　　</w:t>
      </w:r>
    </w:p>
    <w:p w14:paraId="3E40E297" w14:textId="25485406" w:rsidR="00CA693E" w:rsidRDefault="009C0358" w:rsidP="00053B13">
      <w:pPr>
        <w:rPr>
          <w:rFonts w:ascii="HG丸ｺﾞｼｯｸM-PRO" w:eastAsia="HG丸ｺﾞｼｯｸM-PRO" w:hAnsi="MS UI Gothic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55EA28" wp14:editId="03254ECC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503045" cy="1438275"/>
            <wp:effectExtent l="0" t="0" r="1905" b="9525"/>
            <wp:wrapTight wrapText="bothSides">
              <wp:wrapPolygon edited="0">
                <wp:start x="0" y="0"/>
                <wp:lineTo x="0" y="21457"/>
                <wp:lineTo x="21354" y="21457"/>
                <wp:lineTo x="21354" y="0"/>
                <wp:lineTo x="0" y="0"/>
              </wp:wrapPolygon>
            </wp:wrapTight>
            <wp:docPr id="494082351" name="図 1" descr="スーツを着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82351" name="図 1" descr="スーツを着た男性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5A8FD" w14:textId="1CFF33E7" w:rsidR="00CA693E" w:rsidRDefault="00CA693E" w:rsidP="00053B13">
      <w:pPr>
        <w:rPr>
          <w:rFonts w:ascii="HG丸ｺﾞｼｯｸM-PRO" w:eastAsia="HG丸ｺﾞｼｯｸM-PRO" w:hAnsi="MS UI Gothic"/>
          <w:b/>
          <w:sz w:val="36"/>
          <w:szCs w:val="36"/>
        </w:rPr>
      </w:pPr>
    </w:p>
    <w:p w14:paraId="66C34D0A" w14:textId="77777777" w:rsidR="00CA693E" w:rsidRDefault="00CA693E" w:rsidP="00053B13">
      <w:pPr>
        <w:rPr>
          <w:rFonts w:ascii="HG丸ｺﾞｼｯｸM-PRO" w:eastAsia="HG丸ｺﾞｼｯｸM-PRO" w:hAnsi="MS UI Gothic"/>
          <w:b/>
          <w:sz w:val="36"/>
          <w:szCs w:val="36"/>
        </w:rPr>
      </w:pPr>
    </w:p>
    <w:p w14:paraId="68619C93" w14:textId="77777777" w:rsidR="00CA693E" w:rsidRPr="00CA693E" w:rsidRDefault="00CA693E" w:rsidP="00053B13">
      <w:pPr>
        <w:rPr>
          <w:rFonts w:ascii="HG丸ｺﾞｼｯｸM-PRO" w:eastAsia="HG丸ｺﾞｼｯｸM-PRO" w:hAnsi="MS UI Gothic"/>
          <w:b/>
          <w:sz w:val="22"/>
          <w:szCs w:val="22"/>
        </w:rPr>
      </w:pPr>
    </w:p>
    <w:p w14:paraId="77796131" w14:textId="47E519A0" w:rsidR="00053B13" w:rsidRPr="00331D00" w:rsidRDefault="00053B13" w:rsidP="00053B13">
      <w:pPr>
        <w:rPr>
          <w:rFonts w:ascii="HG丸ｺﾞｼｯｸM-PRO" w:eastAsia="HG丸ｺﾞｼｯｸM-PRO" w:hAnsi="MS UI Gothic"/>
          <w:b/>
          <w:sz w:val="26"/>
          <w:szCs w:val="26"/>
        </w:rPr>
      </w:pPr>
      <w:r w:rsidRPr="00331D00">
        <w:rPr>
          <w:rFonts w:ascii="HG丸ｺﾞｼｯｸM-PRO" w:eastAsia="HG丸ｺﾞｼｯｸM-PRO" w:hAnsi="MS UI Gothic" w:hint="eastAsia"/>
          <w:b/>
          <w:sz w:val="26"/>
          <w:szCs w:val="26"/>
        </w:rPr>
        <w:t>日　時：</w:t>
      </w:r>
      <w:r w:rsidRPr="000A5693">
        <w:rPr>
          <w:rFonts w:ascii="HG丸ｺﾞｼｯｸM-PRO" w:eastAsia="HG丸ｺﾞｼｯｸM-PRO" w:hAnsi="MS UI Gothic" w:hint="eastAsia"/>
          <w:b/>
          <w:sz w:val="36"/>
          <w:szCs w:val="36"/>
        </w:rPr>
        <w:t>20</w:t>
      </w:r>
      <w:r w:rsidR="00BD3C81">
        <w:rPr>
          <w:rFonts w:ascii="HG丸ｺﾞｼｯｸM-PRO" w:eastAsia="HG丸ｺﾞｼｯｸM-PRO" w:hAnsi="MS UI Gothic" w:hint="eastAsia"/>
          <w:b/>
          <w:sz w:val="36"/>
          <w:szCs w:val="36"/>
        </w:rPr>
        <w:t>2</w:t>
      </w:r>
      <w:r w:rsidR="0031023E">
        <w:rPr>
          <w:rFonts w:ascii="HG丸ｺﾞｼｯｸM-PRO" w:eastAsia="HG丸ｺﾞｼｯｸM-PRO" w:hAnsi="MS UI Gothic" w:hint="eastAsia"/>
          <w:b/>
          <w:sz w:val="36"/>
          <w:szCs w:val="36"/>
        </w:rPr>
        <w:t>3</w:t>
      </w:r>
      <w:r w:rsidRPr="000A5693">
        <w:rPr>
          <w:rFonts w:ascii="HG丸ｺﾞｼｯｸM-PRO" w:eastAsia="HG丸ｺﾞｼｯｸM-PRO" w:hAnsi="MS UI Gothic" w:hint="eastAsia"/>
          <w:b/>
          <w:sz w:val="26"/>
          <w:szCs w:val="26"/>
        </w:rPr>
        <w:t>年</w:t>
      </w:r>
      <w:r w:rsidR="00456D8C">
        <w:rPr>
          <w:rFonts w:ascii="HG丸ｺﾞｼｯｸM-PRO" w:eastAsia="HG丸ｺﾞｼｯｸM-PRO" w:hAnsi="MS UI Gothic" w:hint="eastAsia"/>
          <w:b/>
          <w:sz w:val="36"/>
          <w:szCs w:val="36"/>
        </w:rPr>
        <w:t>11</w:t>
      </w:r>
      <w:r w:rsidRPr="000A5693">
        <w:rPr>
          <w:rFonts w:ascii="HG丸ｺﾞｼｯｸM-PRO" w:eastAsia="HG丸ｺﾞｼｯｸM-PRO" w:hAnsi="MS UI Gothic" w:hint="eastAsia"/>
          <w:b/>
          <w:sz w:val="26"/>
          <w:szCs w:val="26"/>
        </w:rPr>
        <w:t>月</w:t>
      </w:r>
      <w:r w:rsidR="0031023E">
        <w:rPr>
          <w:rFonts w:ascii="HG丸ｺﾞｼｯｸM-PRO" w:eastAsia="HG丸ｺﾞｼｯｸM-PRO" w:hAnsi="MS UI Gothic" w:hint="eastAsia"/>
          <w:b/>
          <w:sz w:val="36"/>
          <w:szCs w:val="36"/>
        </w:rPr>
        <w:t>2</w:t>
      </w:r>
      <w:r w:rsidR="00456D8C">
        <w:rPr>
          <w:rFonts w:ascii="HG丸ｺﾞｼｯｸM-PRO" w:eastAsia="HG丸ｺﾞｼｯｸM-PRO" w:hAnsi="MS UI Gothic" w:hint="eastAsia"/>
          <w:b/>
          <w:sz w:val="36"/>
          <w:szCs w:val="36"/>
        </w:rPr>
        <w:t>2</w:t>
      </w:r>
      <w:r w:rsidRPr="00216E32">
        <w:rPr>
          <w:rFonts w:ascii="HG丸ｺﾞｼｯｸM-PRO" w:eastAsia="HG丸ｺﾞｼｯｸM-PRO" w:hAnsi="MS UI Gothic" w:hint="eastAsia"/>
          <w:b/>
          <w:sz w:val="36"/>
          <w:szCs w:val="36"/>
        </w:rPr>
        <w:t>日</w:t>
      </w:r>
      <w:r w:rsidRPr="00331D00">
        <w:rPr>
          <w:rFonts w:ascii="HG丸ｺﾞｼｯｸM-PRO" w:eastAsia="HG丸ｺﾞｼｯｸM-PRO" w:hAnsi="MS UI Gothic" w:hint="eastAsia"/>
          <w:b/>
          <w:sz w:val="26"/>
          <w:szCs w:val="26"/>
        </w:rPr>
        <w:t>（</w:t>
      </w:r>
      <w:r w:rsidR="0031023E">
        <w:rPr>
          <w:rFonts w:ascii="HG丸ｺﾞｼｯｸM-PRO" w:eastAsia="HG丸ｺﾞｼｯｸM-PRO" w:hAnsi="MS UI Gothic" w:hint="eastAsia"/>
          <w:b/>
          <w:sz w:val="26"/>
          <w:szCs w:val="26"/>
        </w:rPr>
        <w:t>水</w:t>
      </w:r>
      <w:r w:rsidRPr="00331D00">
        <w:rPr>
          <w:rFonts w:ascii="HG丸ｺﾞｼｯｸM-PRO" w:eastAsia="HG丸ｺﾞｼｯｸM-PRO" w:hAnsi="MS UI Gothic" w:hint="eastAsia"/>
          <w:b/>
          <w:sz w:val="26"/>
          <w:szCs w:val="26"/>
        </w:rPr>
        <w:t>）</w:t>
      </w:r>
      <w:r w:rsidRPr="005D1F9F">
        <w:rPr>
          <w:rFonts w:ascii="HG丸ｺﾞｼｯｸM-PRO" w:eastAsia="HG丸ｺﾞｼｯｸM-PRO" w:hAnsi="MS UI Gothic" w:hint="eastAsia"/>
          <w:b/>
          <w:sz w:val="28"/>
          <w:szCs w:val="28"/>
        </w:rPr>
        <w:t>1</w:t>
      </w:r>
      <w:r>
        <w:rPr>
          <w:rFonts w:ascii="HG丸ｺﾞｼｯｸM-PRO" w:eastAsia="HG丸ｺﾞｼｯｸM-PRO" w:hAnsi="MS UI Gothic" w:hint="eastAsia"/>
          <w:b/>
          <w:sz w:val="28"/>
          <w:szCs w:val="28"/>
        </w:rPr>
        <w:t>４</w:t>
      </w:r>
      <w:r w:rsidRPr="005D1F9F">
        <w:rPr>
          <w:rFonts w:ascii="HG丸ｺﾞｼｯｸM-PRO" w:eastAsia="HG丸ｺﾞｼｯｸM-PRO" w:hAnsi="MS UI Gothic" w:hint="eastAsia"/>
          <w:b/>
          <w:sz w:val="28"/>
          <w:szCs w:val="28"/>
        </w:rPr>
        <w:t>：</w:t>
      </w:r>
      <w:r>
        <w:rPr>
          <w:rFonts w:ascii="HG丸ｺﾞｼｯｸM-PRO" w:eastAsia="HG丸ｺﾞｼｯｸM-PRO" w:hAnsi="MS UI Gothic" w:hint="eastAsia"/>
          <w:b/>
          <w:sz w:val="28"/>
          <w:szCs w:val="28"/>
        </w:rPr>
        <w:t>00～</w:t>
      </w:r>
      <w:r w:rsidRPr="005D1F9F">
        <w:rPr>
          <w:rFonts w:ascii="HG丸ｺﾞｼｯｸM-PRO" w:eastAsia="HG丸ｺﾞｼｯｸM-PRO" w:hAnsi="MS UI Gothic" w:hint="eastAsia"/>
          <w:b/>
          <w:sz w:val="28"/>
          <w:szCs w:val="28"/>
        </w:rPr>
        <w:t>1</w:t>
      </w:r>
      <w:r>
        <w:rPr>
          <w:rFonts w:ascii="HG丸ｺﾞｼｯｸM-PRO" w:eastAsia="HG丸ｺﾞｼｯｸM-PRO" w:hAnsi="MS UI Gothic" w:hint="eastAsia"/>
          <w:b/>
          <w:sz w:val="28"/>
          <w:szCs w:val="28"/>
        </w:rPr>
        <w:t>６</w:t>
      </w:r>
      <w:r w:rsidRPr="005D1F9F">
        <w:rPr>
          <w:rFonts w:ascii="HG丸ｺﾞｼｯｸM-PRO" w:eastAsia="HG丸ｺﾞｼｯｸM-PRO" w:hAnsi="MS UI Gothic" w:hint="eastAsia"/>
          <w:b/>
          <w:sz w:val="28"/>
          <w:szCs w:val="28"/>
        </w:rPr>
        <w:t>：</w:t>
      </w:r>
      <w:r w:rsidR="008A04FE">
        <w:rPr>
          <w:rFonts w:ascii="HG丸ｺﾞｼｯｸM-PRO" w:eastAsia="HG丸ｺﾞｼｯｸM-PRO" w:hAnsi="MS UI Gothic" w:hint="eastAsia"/>
          <w:b/>
          <w:sz w:val="28"/>
          <w:szCs w:val="28"/>
        </w:rPr>
        <w:t>0</w:t>
      </w:r>
      <w:r w:rsidRPr="005D1F9F">
        <w:rPr>
          <w:rFonts w:ascii="HG丸ｺﾞｼｯｸM-PRO" w:eastAsia="HG丸ｺﾞｼｯｸM-PRO" w:hAnsi="MS UI Gothic" w:hint="eastAsia"/>
          <w:b/>
          <w:sz w:val="28"/>
          <w:szCs w:val="28"/>
        </w:rPr>
        <w:t>0</w:t>
      </w:r>
    </w:p>
    <w:p w14:paraId="06929CCD" w14:textId="3B14FB9F" w:rsidR="00053B13" w:rsidRPr="00CA693E" w:rsidRDefault="00053B13" w:rsidP="00053B13">
      <w:pPr>
        <w:rPr>
          <w:rFonts w:ascii="HG丸ｺﾞｼｯｸM-PRO" w:eastAsia="HG丸ｺﾞｼｯｸM-PRO" w:hAnsi="MS UI Gothic"/>
          <w:bCs/>
          <w:sz w:val="26"/>
          <w:szCs w:val="26"/>
        </w:rPr>
      </w:pPr>
      <w:r w:rsidRPr="009C0358">
        <w:rPr>
          <w:rFonts w:ascii="HG丸ｺﾞｼｯｸM-PRO" w:eastAsia="HG丸ｺﾞｼｯｸM-PRO" w:hAnsi="MS UI Gothic" w:hint="eastAsia"/>
          <w:bCs/>
          <w:sz w:val="22"/>
          <w:szCs w:val="22"/>
        </w:rPr>
        <w:t>場　所：</w:t>
      </w:r>
      <w:r w:rsidR="009C0358">
        <w:rPr>
          <w:rFonts w:ascii="HG丸ｺﾞｼｯｸM-PRO" w:eastAsia="HG丸ｺﾞｼｯｸM-PRO" w:hAnsi="MS UI Gothic" w:hint="eastAsia"/>
          <w:bCs/>
          <w:sz w:val="26"/>
          <w:szCs w:val="26"/>
        </w:rPr>
        <w:t xml:space="preserve">　</w:t>
      </w:r>
      <w:r w:rsidRPr="00CA693E">
        <w:rPr>
          <w:rFonts w:ascii="HG丸ｺﾞｼｯｸM-PRO" w:eastAsia="HG丸ｺﾞｼｯｸM-PRO" w:hAnsi="MS UI Gothic" w:hint="eastAsia"/>
          <w:bCs/>
          <w:sz w:val="26"/>
          <w:szCs w:val="26"/>
        </w:rPr>
        <w:t>東京ＹＷＣＡ会館</w:t>
      </w:r>
      <w:r w:rsidR="00F90099">
        <w:rPr>
          <w:rFonts w:ascii="HG丸ｺﾞｼｯｸM-PRO" w:eastAsia="HG丸ｺﾞｼｯｸM-PRO" w:hAnsi="MS UI Gothic" w:hint="eastAsia"/>
          <w:bCs/>
          <w:sz w:val="26"/>
          <w:szCs w:val="26"/>
        </w:rPr>
        <w:t>（対面のみ）</w:t>
      </w:r>
      <w:r w:rsidRPr="00CA693E">
        <w:rPr>
          <w:rFonts w:ascii="HG丸ｺﾞｼｯｸM-PRO" w:eastAsia="HG丸ｺﾞｼｯｸM-PRO" w:hAnsi="MS UI Gothic" w:hint="eastAsia"/>
          <w:bCs/>
          <w:sz w:val="26"/>
          <w:szCs w:val="26"/>
        </w:rPr>
        <w:t xml:space="preserve">　</w:t>
      </w:r>
    </w:p>
    <w:p w14:paraId="41E1CB09" w14:textId="6A52DD55" w:rsidR="00354265" w:rsidRPr="00354265" w:rsidRDefault="00053B13" w:rsidP="00354265">
      <w:pPr>
        <w:tabs>
          <w:tab w:val="right" w:pos="8787"/>
        </w:tabs>
        <w:rPr>
          <w:rFonts w:ascii="HG丸ｺﾞｼｯｸM-PRO" w:eastAsia="HG丸ｺﾞｼｯｸM-PRO" w:hAnsi="MS UI Gothic"/>
          <w:bCs/>
          <w:sz w:val="22"/>
          <w:szCs w:val="22"/>
        </w:rPr>
      </w:pPr>
      <w:r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>対象者：　東京ＹＷＣＡの会員、事業や活動に興味のある方</w:t>
      </w:r>
      <w:r w:rsidR="00872D72">
        <w:rPr>
          <w:rFonts w:ascii="HG丸ｺﾞｼｯｸM-PRO" w:eastAsia="HG丸ｺﾞｼｯｸM-PRO" w:hAnsi="MS UI Gothic" w:hint="eastAsia"/>
          <w:bCs/>
          <w:sz w:val="22"/>
          <w:szCs w:val="22"/>
        </w:rPr>
        <w:t>など、</w:t>
      </w:r>
      <w:r w:rsidR="00CA693E"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>どなたでも</w:t>
      </w:r>
      <w:r w:rsidR="004E3E6C">
        <w:rPr>
          <w:rFonts w:ascii="HG丸ｺﾞｼｯｸM-PRO" w:eastAsia="HG丸ｺﾞｼｯｸM-PRO" w:hAnsi="MS UI Gothic" w:hint="eastAsia"/>
          <w:bCs/>
          <w:sz w:val="22"/>
          <w:szCs w:val="22"/>
        </w:rPr>
        <w:t>。（</w:t>
      </w:r>
      <w:r w:rsidR="00354265"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>定員：</w:t>
      </w:r>
      <w:r w:rsidR="00811A5C">
        <w:rPr>
          <w:rFonts w:ascii="HG丸ｺﾞｼｯｸM-PRO" w:eastAsia="HG丸ｺﾞｼｯｸM-PRO" w:hAnsi="MS UI Gothic"/>
          <w:bCs/>
          <w:sz w:val="22"/>
          <w:szCs w:val="22"/>
        </w:rPr>
        <w:t>3</w:t>
      </w:r>
      <w:r w:rsidR="00354265"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>0名</w:t>
      </w:r>
      <w:r w:rsidR="004E3E6C">
        <w:rPr>
          <w:rFonts w:ascii="HG丸ｺﾞｼｯｸM-PRO" w:eastAsia="HG丸ｺﾞｼｯｸM-PRO" w:hAnsi="MS UI Gothic" w:hint="eastAsia"/>
          <w:bCs/>
          <w:sz w:val="22"/>
          <w:szCs w:val="22"/>
        </w:rPr>
        <w:t>）</w:t>
      </w:r>
    </w:p>
    <w:p w14:paraId="344A2C29" w14:textId="3039302E" w:rsidR="00053B13" w:rsidRPr="00354265" w:rsidRDefault="00053B13" w:rsidP="00BD3C81">
      <w:pPr>
        <w:tabs>
          <w:tab w:val="right" w:pos="8787"/>
        </w:tabs>
        <w:rPr>
          <w:rFonts w:ascii="HG丸ｺﾞｼｯｸM-PRO" w:eastAsia="HG丸ｺﾞｼｯｸM-PRO" w:hAnsi="MS UI Gothic"/>
          <w:bCs/>
          <w:sz w:val="22"/>
          <w:szCs w:val="22"/>
        </w:rPr>
      </w:pPr>
      <w:r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>参加費：　無料</w:t>
      </w:r>
      <w:r w:rsidR="00BD3C81"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 xml:space="preserve">　　　</w:t>
      </w:r>
      <w:r w:rsidR="00C423B6"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 xml:space="preserve">　　</w:t>
      </w:r>
      <w:r w:rsidR="00BD3C81"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 xml:space="preserve">　</w:t>
      </w:r>
      <w:r w:rsidR="0031023E"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 xml:space="preserve">　　　　　</w:t>
      </w:r>
    </w:p>
    <w:p w14:paraId="74E00D79" w14:textId="281754A8" w:rsidR="00CA693E" w:rsidRPr="00354265" w:rsidRDefault="00053B13" w:rsidP="00C423B6">
      <w:pPr>
        <w:ind w:left="1078" w:hangingChars="490" w:hanging="1078"/>
        <w:rPr>
          <w:rFonts w:ascii="HG丸ｺﾞｼｯｸM-PRO" w:eastAsia="HG丸ｺﾞｼｯｸM-PRO" w:hAnsi="MS UI Gothic"/>
          <w:bCs/>
          <w:sz w:val="22"/>
          <w:szCs w:val="22"/>
        </w:rPr>
      </w:pPr>
      <w:r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 xml:space="preserve">申込み：　</w:t>
      </w:r>
      <w:r w:rsidR="00456D8C">
        <w:rPr>
          <w:rFonts w:ascii="HG丸ｺﾞｼｯｸM-PRO" w:eastAsia="HG丸ｺﾞｼｯｸM-PRO" w:hAnsi="MS UI Gothic" w:hint="eastAsia"/>
          <w:b/>
          <w:sz w:val="22"/>
          <w:szCs w:val="22"/>
          <w:u w:val="single"/>
        </w:rPr>
        <w:t>11</w:t>
      </w:r>
      <w:r w:rsidRPr="009E6013">
        <w:rPr>
          <w:rFonts w:ascii="HG丸ｺﾞｼｯｸM-PRO" w:eastAsia="HG丸ｺﾞｼｯｸM-PRO" w:hAnsi="MS UI Gothic" w:hint="eastAsia"/>
          <w:b/>
          <w:sz w:val="22"/>
          <w:szCs w:val="22"/>
          <w:u w:val="single"/>
        </w:rPr>
        <w:t>月</w:t>
      </w:r>
      <w:r w:rsidR="009E6013" w:rsidRPr="009E6013">
        <w:rPr>
          <w:rFonts w:ascii="HG丸ｺﾞｼｯｸM-PRO" w:eastAsia="HG丸ｺﾞｼｯｸM-PRO" w:hAnsi="MS UI Gothic" w:hint="eastAsia"/>
          <w:b/>
          <w:sz w:val="22"/>
          <w:szCs w:val="22"/>
          <w:u w:val="single"/>
        </w:rPr>
        <w:t>１</w:t>
      </w:r>
      <w:r w:rsidR="00456D8C">
        <w:rPr>
          <w:rFonts w:ascii="HG丸ｺﾞｼｯｸM-PRO" w:eastAsia="HG丸ｺﾞｼｯｸM-PRO" w:hAnsi="MS UI Gothic" w:hint="eastAsia"/>
          <w:b/>
          <w:sz w:val="22"/>
          <w:szCs w:val="22"/>
          <w:u w:val="single"/>
        </w:rPr>
        <w:t>5</w:t>
      </w:r>
      <w:r w:rsidRPr="009E6013">
        <w:rPr>
          <w:rFonts w:ascii="HG丸ｺﾞｼｯｸM-PRO" w:eastAsia="HG丸ｺﾞｼｯｸM-PRO" w:hAnsi="MS UI Gothic" w:hint="eastAsia"/>
          <w:b/>
          <w:sz w:val="22"/>
          <w:szCs w:val="22"/>
          <w:u w:val="single"/>
        </w:rPr>
        <w:t>日（</w:t>
      </w:r>
      <w:r w:rsidR="00456D8C">
        <w:rPr>
          <w:rFonts w:ascii="HG丸ｺﾞｼｯｸM-PRO" w:eastAsia="HG丸ｺﾞｼｯｸM-PRO" w:hAnsi="MS UI Gothic" w:hint="eastAsia"/>
          <w:b/>
          <w:sz w:val="22"/>
          <w:szCs w:val="22"/>
          <w:u w:val="single"/>
        </w:rPr>
        <w:t>水</w:t>
      </w:r>
      <w:r w:rsidRPr="009E6013">
        <w:rPr>
          <w:rFonts w:ascii="HG丸ｺﾞｼｯｸM-PRO" w:eastAsia="HG丸ｺﾞｼｯｸM-PRO" w:hAnsi="MS UI Gothic" w:hint="eastAsia"/>
          <w:b/>
          <w:sz w:val="22"/>
          <w:szCs w:val="22"/>
          <w:u w:val="single"/>
        </w:rPr>
        <w:t>）までに</w:t>
      </w:r>
      <w:r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>、</w:t>
      </w:r>
      <w:r w:rsidR="00CA693E"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>ホームページからお申込みください。</w:t>
      </w:r>
    </w:p>
    <w:p w14:paraId="2A0FAC94" w14:textId="77777777" w:rsidR="00CA693E" w:rsidRPr="00354265" w:rsidRDefault="00053B13" w:rsidP="00354265">
      <w:pPr>
        <w:ind w:firstLineChars="500" w:firstLine="1100"/>
        <w:rPr>
          <w:rFonts w:ascii="HG丸ｺﾞｼｯｸM-PRO" w:eastAsia="HG丸ｺﾞｼｯｸM-PRO" w:hAnsi="MS UI Gothic"/>
          <w:bCs/>
          <w:sz w:val="22"/>
          <w:szCs w:val="22"/>
        </w:rPr>
      </w:pPr>
      <w:r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>電話、Fax、e-mailで</w:t>
      </w:r>
      <w:r w:rsidR="00CA693E" w:rsidRPr="00354265">
        <w:rPr>
          <w:rFonts w:ascii="HG丸ｺﾞｼｯｸM-PRO" w:eastAsia="HG丸ｺﾞｼｯｸM-PRO" w:hAnsi="MS UI Gothic" w:hint="eastAsia"/>
          <w:bCs/>
          <w:sz w:val="22"/>
          <w:szCs w:val="22"/>
        </w:rPr>
        <w:t>も受け付けております。</w:t>
      </w:r>
    </w:p>
    <w:p w14:paraId="65372A17" w14:textId="4B92D27A" w:rsidR="00053B13" w:rsidRPr="00CA693E" w:rsidRDefault="00053B13" w:rsidP="00C423B6">
      <w:pPr>
        <w:ind w:leftChars="400" w:left="840" w:firstLineChars="200" w:firstLine="520"/>
        <w:rPr>
          <w:rFonts w:ascii="HG丸ｺﾞｼｯｸM-PRO" w:eastAsia="HG丸ｺﾞｼｯｸM-PRO" w:hAnsi="MS UI Gothic"/>
          <w:bCs/>
          <w:sz w:val="26"/>
          <w:szCs w:val="26"/>
        </w:rPr>
      </w:pPr>
    </w:p>
    <w:p w14:paraId="1056A893" w14:textId="77777777" w:rsidR="00053B13" w:rsidRPr="00354265" w:rsidRDefault="00053B13" w:rsidP="00053B13">
      <w:pPr>
        <w:rPr>
          <w:rFonts w:ascii="HG丸ｺﾞｼｯｸM-PRO" w:eastAsia="HG丸ｺﾞｼｯｸM-PRO" w:hAnsi="GulimChe"/>
          <w:bCs/>
          <w:szCs w:val="21"/>
        </w:rPr>
      </w:pPr>
      <w:r w:rsidRPr="00354265">
        <w:rPr>
          <w:rFonts w:ascii="HG丸ｺﾞｼｯｸM-PRO" w:eastAsia="HG丸ｺﾞｼｯｸM-PRO" w:hAnsi="GulimChe" w:hint="eastAsia"/>
          <w:bCs/>
          <w:szCs w:val="21"/>
        </w:rPr>
        <w:t xml:space="preserve">主　催：　東京ＹＷＣＡキリスト教基盤研究室　</w:t>
      </w:r>
    </w:p>
    <w:p w14:paraId="42E4B5A5" w14:textId="3D1CEAC6" w:rsidR="00053B13" w:rsidRPr="00354265" w:rsidRDefault="00053B13" w:rsidP="00053B13">
      <w:pPr>
        <w:rPr>
          <w:rFonts w:ascii="HG丸ｺﾞｼｯｸM-PRO" w:eastAsia="HG丸ｺﾞｼｯｸM-PRO" w:hAnsi="GulimChe"/>
          <w:bCs/>
          <w:szCs w:val="21"/>
        </w:rPr>
      </w:pPr>
      <w:r w:rsidRPr="00354265">
        <w:rPr>
          <w:rFonts w:ascii="HG丸ｺﾞｼｯｸM-PRO" w:eastAsia="HG丸ｺﾞｼｯｸM-PRO" w:hAnsi="GulimChe" w:hint="eastAsia"/>
          <w:bCs/>
          <w:szCs w:val="21"/>
        </w:rPr>
        <w:t xml:space="preserve">　　　　　電話   ０３－３２９３－５４</w:t>
      </w:r>
      <w:r w:rsidR="00BD3C81" w:rsidRPr="00354265">
        <w:rPr>
          <w:rFonts w:ascii="HG丸ｺﾞｼｯｸM-PRO" w:eastAsia="HG丸ｺﾞｼｯｸM-PRO" w:hAnsi="GulimChe" w:hint="eastAsia"/>
          <w:bCs/>
          <w:szCs w:val="21"/>
        </w:rPr>
        <w:t>３５</w:t>
      </w:r>
      <w:r w:rsidRPr="00354265">
        <w:rPr>
          <w:rFonts w:ascii="HG丸ｺﾞｼｯｸM-PRO" w:eastAsia="HG丸ｺﾞｼｯｸM-PRO" w:hAnsi="GulimChe" w:hint="eastAsia"/>
          <w:bCs/>
          <w:szCs w:val="21"/>
        </w:rPr>
        <w:t>（担当：</w:t>
      </w:r>
      <w:r w:rsidR="00BD3C81" w:rsidRPr="00354265">
        <w:rPr>
          <w:rFonts w:ascii="HG丸ｺﾞｼｯｸM-PRO" w:eastAsia="HG丸ｺﾞｼｯｸM-PRO" w:hAnsi="GulimChe" w:hint="eastAsia"/>
          <w:bCs/>
          <w:szCs w:val="21"/>
        </w:rPr>
        <w:t>髙島</w:t>
      </w:r>
      <w:r w:rsidRPr="00354265">
        <w:rPr>
          <w:rFonts w:ascii="HG丸ｺﾞｼｯｸM-PRO" w:eastAsia="HG丸ｺﾞｼｯｸM-PRO" w:hAnsi="GulimChe" w:hint="eastAsia"/>
          <w:bCs/>
          <w:szCs w:val="21"/>
        </w:rPr>
        <w:t>）</w:t>
      </w:r>
    </w:p>
    <w:p w14:paraId="769CA567" w14:textId="5AC3287E" w:rsidR="005975D3" w:rsidRPr="00354265" w:rsidRDefault="00053B13" w:rsidP="00462C15">
      <w:pPr>
        <w:rPr>
          <w:bCs/>
          <w:szCs w:val="21"/>
        </w:rPr>
      </w:pPr>
      <w:r w:rsidRPr="00354265">
        <w:rPr>
          <w:rFonts w:ascii="HG丸ｺﾞｼｯｸM-PRO" w:eastAsia="HG丸ｺﾞｼｯｸM-PRO" w:hAnsi="GulimChe" w:hint="eastAsia"/>
          <w:bCs/>
          <w:szCs w:val="21"/>
        </w:rPr>
        <w:t xml:space="preserve">　　　　　Fax   ０３－３２９３－５５７０</w:t>
      </w:r>
      <w:r w:rsidR="004E3E6C">
        <w:rPr>
          <w:rFonts w:ascii="HG丸ｺﾞｼｯｸM-PRO" w:eastAsia="HG丸ｺﾞｼｯｸM-PRO" w:hAnsi="GulimChe" w:hint="eastAsia"/>
          <w:bCs/>
          <w:szCs w:val="21"/>
        </w:rPr>
        <w:t xml:space="preserve">　　</w:t>
      </w:r>
      <w:r w:rsidRPr="00354265">
        <w:rPr>
          <w:rFonts w:ascii="HG丸ｺﾞｼｯｸM-PRO" w:eastAsia="HG丸ｺﾞｼｯｸM-PRO" w:hAnsi="GulimChe" w:hint="eastAsia"/>
          <w:bCs/>
          <w:szCs w:val="21"/>
        </w:rPr>
        <w:t xml:space="preserve">　e-mail  </w:t>
      </w:r>
      <w:hyperlink r:id="rId9" w:history="1">
        <w:r w:rsidR="00611D74" w:rsidRPr="00354265">
          <w:rPr>
            <w:rStyle w:val="a5"/>
            <w:rFonts w:ascii="HG丸ｺﾞｼｯｸM-PRO" w:eastAsia="HG丸ｺﾞｼｯｸM-PRO" w:hAnsi="GulimChe" w:hint="eastAsia"/>
            <w:bCs/>
            <w:szCs w:val="21"/>
          </w:rPr>
          <w:t>y-t</w:t>
        </w:r>
        <w:r w:rsidR="00611D74" w:rsidRPr="00354265">
          <w:rPr>
            <w:rStyle w:val="a5"/>
            <w:rFonts w:ascii="HG丸ｺﾞｼｯｸM-PRO" w:eastAsia="HG丸ｺﾞｼｯｸM-PRO" w:hAnsi="GulimChe"/>
            <w:bCs/>
            <w:szCs w:val="21"/>
          </w:rPr>
          <w:t>akashima</w:t>
        </w:r>
        <w:r w:rsidR="00611D74" w:rsidRPr="00354265">
          <w:rPr>
            <w:rStyle w:val="a5"/>
            <w:rFonts w:ascii="HG丸ｺﾞｼｯｸM-PRO" w:eastAsia="HG丸ｺﾞｼｯｸM-PRO" w:hAnsi="GulimChe" w:hint="eastAsia"/>
            <w:bCs/>
            <w:szCs w:val="21"/>
          </w:rPr>
          <w:t>@tokyo.ywca.or.jp</w:t>
        </w:r>
      </w:hyperlink>
      <w:r w:rsidRPr="00354265">
        <w:rPr>
          <w:rFonts w:ascii="HG丸ｺﾞｼｯｸM-PRO" w:eastAsia="HG丸ｺﾞｼｯｸM-PRO" w:hAnsi="GulimChe" w:hint="eastAsia"/>
          <w:bCs/>
          <w:szCs w:val="21"/>
        </w:rPr>
        <w:t xml:space="preserve">　　　　　　　　</w:t>
      </w:r>
    </w:p>
    <w:sectPr w:rsidR="005975D3" w:rsidRPr="00354265" w:rsidSect="009C0358">
      <w:pgSz w:w="11906" w:h="16838" w:code="9"/>
      <w:pgMar w:top="454" w:right="1134" w:bottom="567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89B1" w14:textId="77777777" w:rsidR="003B26FF" w:rsidRDefault="003B26FF">
      <w:r>
        <w:separator/>
      </w:r>
    </w:p>
  </w:endnote>
  <w:endnote w:type="continuationSeparator" w:id="0">
    <w:p w14:paraId="6E9B1D17" w14:textId="77777777" w:rsidR="003B26FF" w:rsidRDefault="003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0071" w14:textId="77777777" w:rsidR="003B26FF" w:rsidRDefault="003B26FF">
      <w:r>
        <w:separator/>
      </w:r>
    </w:p>
  </w:footnote>
  <w:footnote w:type="continuationSeparator" w:id="0">
    <w:p w14:paraId="1F56B940" w14:textId="77777777" w:rsidR="003B26FF" w:rsidRDefault="003B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80"/>
    <w:rsid w:val="00030B18"/>
    <w:rsid w:val="00053B13"/>
    <w:rsid w:val="00070B9C"/>
    <w:rsid w:val="000C0224"/>
    <w:rsid w:val="000D63EF"/>
    <w:rsid w:val="00102920"/>
    <w:rsid w:val="00110F70"/>
    <w:rsid w:val="001B3A2C"/>
    <w:rsid w:val="001E604B"/>
    <w:rsid w:val="001F6A75"/>
    <w:rsid w:val="0020323B"/>
    <w:rsid w:val="002055EC"/>
    <w:rsid w:val="002461BE"/>
    <w:rsid w:val="0025590A"/>
    <w:rsid w:val="00257632"/>
    <w:rsid w:val="002755EA"/>
    <w:rsid w:val="002871DC"/>
    <w:rsid w:val="002A4379"/>
    <w:rsid w:val="002C0372"/>
    <w:rsid w:val="003041D7"/>
    <w:rsid w:val="0031023E"/>
    <w:rsid w:val="003147DC"/>
    <w:rsid w:val="00324CC5"/>
    <w:rsid w:val="00354265"/>
    <w:rsid w:val="0036306D"/>
    <w:rsid w:val="0036592D"/>
    <w:rsid w:val="00382C40"/>
    <w:rsid w:val="003919B7"/>
    <w:rsid w:val="003B26FF"/>
    <w:rsid w:val="003E2102"/>
    <w:rsid w:val="0042744B"/>
    <w:rsid w:val="00435F12"/>
    <w:rsid w:val="00456D8C"/>
    <w:rsid w:val="00462C15"/>
    <w:rsid w:val="00463243"/>
    <w:rsid w:val="004930A0"/>
    <w:rsid w:val="004D7735"/>
    <w:rsid w:val="004E3E6C"/>
    <w:rsid w:val="005007DA"/>
    <w:rsid w:val="005203C6"/>
    <w:rsid w:val="00526F5A"/>
    <w:rsid w:val="00531880"/>
    <w:rsid w:val="005975D3"/>
    <w:rsid w:val="005B10F1"/>
    <w:rsid w:val="005B709B"/>
    <w:rsid w:val="005C66F2"/>
    <w:rsid w:val="005F59BD"/>
    <w:rsid w:val="00611D74"/>
    <w:rsid w:val="00617598"/>
    <w:rsid w:val="006401BF"/>
    <w:rsid w:val="00641C2E"/>
    <w:rsid w:val="0065244D"/>
    <w:rsid w:val="00664FB9"/>
    <w:rsid w:val="006750CC"/>
    <w:rsid w:val="00735EC9"/>
    <w:rsid w:val="00750662"/>
    <w:rsid w:val="007570D0"/>
    <w:rsid w:val="00793DFA"/>
    <w:rsid w:val="007C7FA8"/>
    <w:rsid w:val="007D09A7"/>
    <w:rsid w:val="0081067A"/>
    <w:rsid w:val="00811A5C"/>
    <w:rsid w:val="00825FDE"/>
    <w:rsid w:val="00835887"/>
    <w:rsid w:val="00872D72"/>
    <w:rsid w:val="0088395F"/>
    <w:rsid w:val="00887D09"/>
    <w:rsid w:val="0089295D"/>
    <w:rsid w:val="008A04FE"/>
    <w:rsid w:val="008A1930"/>
    <w:rsid w:val="008D1325"/>
    <w:rsid w:val="008D6562"/>
    <w:rsid w:val="0093097C"/>
    <w:rsid w:val="00945EBD"/>
    <w:rsid w:val="00947A48"/>
    <w:rsid w:val="00973B99"/>
    <w:rsid w:val="00996977"/>
    <w:rsid w:val="009A7F04"/>
    <w:rsid w:val="009C0358"/>
    <w:rsid w:val="009C6A38"/>
    <w:rsid w:val="009C7A32"/>
    <w:rsid w:val="009E6013"/>
    <w:rsid w:val="00A34B34"/>
    <w:rsid w:val="00AA0A20"/>
    <w:rsid w:val="00AB4256"/>
    <w:rsid w:val="00AD64E2"/>
    <w:rsid w:val="00AE4101"/>
    <w:rsid w:val="00B046A1"/>
    <w:rsid w:val="00B25FF4"/>
    <w:rsid w:val="00B34E26"/>
    <w:rsid w:val="00BA20E1"/>
    <w:rsid w:val="00BA5D04"/>
    <w:rsid w:val="00BD3C81"/>
    <w:rsid w:val="00C423B6"/>
    <w:rsid w:val="00C62246"/>
    <w:rsid w:val="00C64591"/>
    <w:rsid w:val="00C800D6"/>
    <w:rsid w:val="00C81333"/>
    <w:rsid w:val="00C84029"/>
    <w:rsid w:val="00CA693E"/>
    <w:rsid w:val="00CB0AF4"/>
    <w:rsid w:val="00CE75C8"/>
    <w:rsid w:val="00CF16B9"/>
    <w:rsid w:val="00CF4AF2"/>
    <w:rsid w:val="00D03F82"/>
    <w:rsid w:val="00D1096A"/>
    <w:rsid w:val="00D14E95"/>
    <w:rsid w:val="00D53F76"/>
    <w:rsid w:val="00D61E35"/>
    <w:rsid w:val="00DC3FC3"/>
    <w:rsid w:val="00E01C8F"/>
    <w:rsid w:val="00E27BFB"/>
    <w:rsid w:val="00E47E15"/>
    <w:rsid w:val="00E832A3"/>
    <w:rsid w:val="00E849E3"/>
    <w:rsid w:val="00EA4E75"/>
    <w:rsid w:val="00F40001"/>
    <w:rsid w:val="00F44554"/>
    <w:rsid w:val="00F63CCF"/>
    <w:rsid w:val="00F80EC5"/>
    <w:rsid w:val="00F90099"/>
    <w:rsid w:val="00F97AD3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B27E6E3"/>
  <w15:docId w15:val="{A9C1BAE2-17C3-42A6-9E4B-AC14B400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32A3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053B1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1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-takashima@tokyo.ywca.or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wca1131.YWN137.000\My%20Documents\&#12486;&#12531;&#12503;&#12524;&#12540;&#12488;\&#12524;&#12479;&#12540;&#12504;&#12483;&#12489;&#29992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2601-60A5-40AC-92D3-A1465935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レターヘッド用テンプレート.dot</Template>
  <TotalTime>1</TotalTime>
  <Pages>1</Pages>
  <Words>528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　東京基督教女子青年会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ywca1131</dc:creator>
  <cp:lastModifiedBy>高島佳子</cp:lastModifiedBy>
  <cp:revision>2</cp:revision>
  <cp:lastPrinted>2023-07-13T06:22:00Z</cp:lastPrinted>
  <dcterms:created xsi:type="dcterms:W3CDTF">2023-09-21T06:00:00Z</dcterms:created>
  <dcterms:modified xsi:type="dcterms:W3CDTF">2023-09-21T06:00:00Z</dcterms:modified>
</cp:coreProperties>
</file>